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4001" w14:textId="4DBC98CD" w:rsidR="004E7B01" w:rsidRDefault="004E7B01" w:rsidP="004E7B01">
      <w:r>
        <w:t xml:space="preserve">Zadavatel bude vyhodnocovat cenovou nabídku stanovenou v souladu s tabulkou uvedenou níže. Jako </w:t>
      </w:r>
      <w:r w:rsidR="00E96A40">
        <w:t>výhodnější</w:t>
      </w:r>
      <w:r>
        <w:t xml:space="preserve"> bude zadavatel hodnotit takovou průměrnou cenu v Kč bez DPH, která bude nižší oproti </w:t>
      </w:r>
      <w:r w:rsidR="00E96A40">
        <w:t>průměrným</w:t>
      </w:r>
      <w:r>
        <w:t xml:space="preserve"> cenám v Kč bez DPH </w:t>
      </w:r>
      <w:r w:rsidR="00E96A40">
        <w:t>uváděným</w:t>
      </w:r>
      <w:r>
        <w:t xml:space="preserve"> ostatními účastníky.</w:t>
      </w:r>
    </w:p>
    <w:p w14:paraId="3B2B8FD0" w14:textId="77777777" w:rsidR="004E7B01" w:rsidRDefault="004E7B01" w:rsidP="004E7B01"/>
    <w:p w14:paraId="6D4D9EF6" w14:textId="0C24B7C3" w:rsidR="00970F57" w:rsidRDefault="004C6419">
      <w:r>
        <w:t>Průměrná cena každé komodity se stanoví jako průměr ze tří nabídkových cen</w:t>
      </w:r>
      <w:r w:rsidR="00CA76FD">
        <w:t xml:space="preserve">, a to ke stanovenému dni, ke dni předcházejícímu stanovený en o 14 dnů a ke dni následujícímu stanovený den o 14 dnů. </w:t>
      </w:r>
    </w:p>
    <w:p w14:paraId="07032D8A" w14:textId="1FF6B212" w:rsidR="004C6419" w:rsidRDefault="004C6419"/>
    <w:tbl>
      <w:tblPr>
        <w:tblStyle w:val="Tabulkasmkou4"/>
        <w:tblW w:w="8784" w:type="dxa"/>
        <w:tblLook w:val="04A0" w:firstRow="1" w:lastRow="0" w:firstColumn="1" w:lastColumn="0" w:noHBand="0" w:noVBand="1"/>
      </w:tblPr>
      <w:tblGrid>
        <w:gridCol w:w="2646"/>
        <w:gridCol w:w="1028"/>
        <w:gridCol w:w="1432"/>
        <w:gridCol w:w="1410"/>
        <w:gridCol w:w="2268"/>
      </w:tblGrid>
      <w:tr w:rsidR="00897C0C" w:rsidRPr="00421307" w14:paraId="5CFFC623" w14:textId="77777777" w:rsidTr="00897C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79C89EF7" w14:textId="55BB7201" w:rsidR="00971B6D" w:rsidRPr="00421307" w:rsidRDefault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>Tabulka cena za 1 litr komodity ke konkrétním dnům</w:t>
            </w:r>
          </w:p>
        </w:tc>
        <w:tc>
          <w:tcPr>
            <w:tcW w:w="1028" w:type="dxa"/>
          </w:tcPr>
          <w:p w14:paraId="187843FC" w14:textId="44E39C5A" w:rsidR="00971B6D" w:rsidRPr="00421307" w:rsidRDefault="00971B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 indexu</w:t>
            </w:r>
          </w:p>
        </w:tc>
        <w:tc>
          <w:tcPr>
            <w:tcW w:w="1432" w:type="dxa"/>
          </w:tcPr>
          <w:p w14:paraId="756A33E9" w14:textId="0F280DEB" w:rsidR="00971B6D" w:rsidRPr="00421307" w:rsidRDefault="00971B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Hodnota indexu</w:t>
            </w:r>
          </w:p>
        </w:tc>
        <w:tc>
          <w:tcPr>
            <w:tcW w:w="1410" w:type="dxa"/>
          </w:tcPr>
          <w:p w14:paraId="20876B95" w14:textId="48B19161" w:rsidR="00971B6D" w:rsidRPr="00421307" w:rsidRDefault="00897C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Diskont</w:t>
            </w:r>
          </w:p>
        </w:tc>
        <w:tc>
          <w:tcPr>
            <w:tcW w:w="2268" w:type="dxa"/>
          </w:tcPr>
          <w:p w14:paraId="7E67539E" w14:textId="0BEFAFAD" w:rsidR="00971B6D" w:rsidRPr="00421307" w:rsidRDefault="00897C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v Kč bez DPH (Cena v Kč/litr po odečtení diskontu)</w:t>
            </w:r>
          </w:p>
        </w:tc>
      </w:tr>
      <w:tr w:rsidR="00897C0C" w:rsidRPr="00421307" w14:paraId="0B1A2EB8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5"/>
          </w:tcPr>
          <w:p w14:paraId="74EB8A01" w14:textId="3AA0B40C" w:rsidR="00971B6D" w:rsidRPr="00421307" w:rsidRDefault="00971B6D" w:rsidP="00E96A40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</w:rPr>
              <w:t xml:space="preserve">Jednotková nabídková cena za 1 komodity stanovená 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ke dni </w:t>
            </w:r>
            <w:r w:rsidR="006104B1">
              <w:rPr>
                <w:i/>
                <w:iCs/>
                <w:color w:val="FF0000"/>
                <w:sz w:val="20"/>
                <w:szCs w:val="20"/>
              </w:rPr>
              <w:t>1. 12. 2022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897C0C" w:rsidRPr="00421307" w14:paraId="5FBDDF2A" w14:textId="77777777" w:rsidTr="00897C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43E04630" w14:textId="329868DB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motorovou naftu </w:t>
            </w:r>
          </w:p>
        </w:tc>
        <w:tc>
          <w:tcPr>
            <w:tcW w:w="1028" w:type="dxa"/>
            <w:vAlign w:val="center"/>
          </w:tcPr>
          <w:p w14:paraId="6E9D7938" w14:textId="33DB19B1" w:rsidR="00971B6D" w:rsidRPr="00421307" w:rsidRDefault="00971B6D" w:rsidP="00971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vAlign w:val="center"/>
          </w:tcPr>
          <w:p w14:paraId="7D8D5004" w14:textId="6CB79ECE" w:rsidR="00971B6D" w:rsidRPr="00421307" w:rsidRDefault="00971B6D" w:rsidP="00971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vAlign w:val="center"/>
          </w:tcPr>
          <w:p w14:paraId="0DF18425" w14:textId="10DCB15F" w:rsidR="00971B6D" w:rsidRPr="00421307" w:rsidRDefault="00971B6D" w:rsidP="00971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vAlign w:val="center"/>
          </w:tcPr>
          <w:p w14:paraId="6A627F63" w14:textId="336D154E" w:rsidR="00971B6D" w:rsidRPr="00421307" w:rsidRDefault="00971B6D" w:rsidP="00971B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4209D7D9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shd w:val="clear" w:color="auto" w:fill="FFFFFF" w:themeFill="background1"/>
          </w:tcPr>
          <w:p w14:paraId="1227452C" w14:textId="1BFB6D1B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benzin Natural 95 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015945F4" w14:textId="77755E82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0B6048C0" w14:textId="5B542F28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07956694" w14:textId="3143A6BC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6D48548" w14:textId="7AD71345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186FB2F7" w14:textId="77777777" w:rsidTr="00897C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5"/>
            <w:shd w:val="clear" w:color="auto" w:fill="BFBFBF" w:themeFill="background1" w:themeFillShade="BF"/>
          </w:tcPr>
          <w:p w14:paraId="5DE293F9" w14:textId="459F2DDD" w:rsidR="00971B6D" w:rsidRPr="00421307" w:rsidRDefault="00971B6D" w:rsidP="00971B6D">
            <w:pPr>
              <w:rPr>
                <w:i/>
                <w:iCs/>
                <w:sz w:val="20"/>
                <w:szCs w:val="20"/>
              </w:rPr>
            </w:pPr>
            <w:r w:rsidRPr="00421307">
              <w:rPr>
                <w:i/>
                <w:iCs/>
                <w:sz w:val="20"/>
                <w:szCs w:val="20"/>
              </w:rPr>
              <w:t xml:space="preserve">Jednotková nabídková cena za 1 komodity stanovená ke 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dni </w:t>
            </w:r>
            <w:r w:rsidR="006104B1">
              <w:rPr>
                <w:i/>
                <w:iCs/>
                <w:color w:val="FF0000"/>
                <w:sz w:val="20"/>
                <w:szCs w:val="20"/>
              </w:rPr>
              <w:t>15. 12. 2022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897C0C" w:rsidRPr="00421307" w14:paraId="2DCED2E1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shd w:val="clear" w:color="auto" w:fill="FFFFFF" w:themeFill="background1"/>
          </w:tcPr>
          <w:p w14:paraId="10316D46" w14:textId="60EFF542" w:rsidR="00897C0C" w:rsidRPr="00421307" w:rsidRDefault="00897C0C" w:rsidP="00897C0C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motorovou naftu 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5FA486A7" w14:textId="35DBBDF4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1A333430" w14:textId="555B6FD5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5339CB1A" w14:textId="58539976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B087074" w14:textId="2384607B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589C306B" w14:textId="77777777" w:rsidTr="00897C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727CD92D" w14:textId="624683C7" w:rsidR="00897C0C" w:rsidRPr="00421307" w:rsidRDefault="00897C0C" w:rsidP="00897C0C">
            <w:pPr>
              <w:rPr>
                <w:b w:val="0"/>
                <w:bCs w:val="0"/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benzin Natural 95 </w:t>
            </w:r>
          </w:p>
        </w:tc>
        <w:tc>
          <w:tcPr>
            <w:tcW w:w="1028" w:type="dxa"/>
            <w:vAlign w:val="center"/>
          </w:tcPr>
          <w:p w14:paraId="2099DEC3" w14:textId="4A12FC07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vAlign w:val="center"/>
          </w:tcPr>
          <w:p w14:paraId="12749830" w14:textId="2FDE2FAC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vAlign w:val="center"/>
          </w:tcPr>
          <w:p w14:paraId="3AA49294" w14:textId="3965D3A1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vAlign w:val="center"/>
          </w:tcPr>
          <w:p w14:paraId="798E067F" w14:textId="2876163E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47E8A4B5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5"/>
          </w:tcPr>
          <w:p w14:paraId="629FC52A" w14:textId="16159A64" w:rsidR="00971B6D" w:rsidRPr="00421307" w:rsidRDefault="00971B6D" w:rsidP="00971B6D">
            <w:pPr>
              <w:rPr>
                <w:i/>
                <w:iCs/>
                <w:sz w:val="20"/>
                <w:szCs w:val="20"/>
              </w:rPr>
            </w:pPr>
            <w:r w:rsidRPr="00421307">
              <w:rPr>
                <w:i/>
                <w:iCs/>
                <w:sz w:val="20"/>
                <w:szCs w:val="20"/>
              </w:rPr>
              <w:t>Jednotková nabídková cena za 1 komodity stanovená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 ke dni podání nabídky </w:t>
            </w:r>
            <w:r w:rsidR="006104B1">
              <w:rPr>
                <w:i/>
                <w:iCs/>
                <w:color w:val="FF0000"/>
                <w:sz w:val="20"/>
                <w:szCs w:val="20"/>
              </w:rPr>
              <w:t>30.12.2022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CF1DA6" w:rsidRPr="00421307" w14:paraId="19B62AAB" w14:textId="77777777" w:rsidTr="00D604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33D14C3A" w14:textId="0DA9FC00" w:rsidR="00CF1DA6" w:rsidRPr="00421307" w:rsidRDefault="00CF1DA6" w:rsidP="00CF1DA6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motorovou naftu </w:t>
            </w:r>
          </w:p>
        </w:tc>
        <w:tc>
          <w:tcPr>
            <w:tcW w:w="1028" w:type="dxa"/>
            <w:vAlign w:val="center"/>
          </w:tcPr>
          <w:p w14:paraId="1961B85D" w14:textId="57662258" w:rsidR="00CF1DA6" w:rsidRPr="00421307" w:rsidRDefault="00CF1DA6" w:rsidP="00CF1D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vAlign w:val="center"/>
          </w:tcPr>
          <w:p w14:paraId="2A4E2D43" w14:textId="00D7602A" w:rsidR="00CF1DA6" w:rsidRPr="00971B6D" w:rsidRDefault="00CF1DA6" w:rsidP="00CF1D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green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</w:tcPr>
          <w:p w14:paraId="7F661A78" w14:textId="3E1E5193" w:rsidR="00CF1DA6" w:rsidRPr="00971B6D" w:rsidRDefault="00CF1DA6" w:rsidP="00CF1D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  <w:tc>
          <w:tcPr>
            <w:tcW w:w="2268" w:type="dxa"/>
          </w:tcPr>
          <w:p w14:paraId="7C21047D" w14:textId="1AE867F2" w:rsidR="00CF1DA6" w:rsidRPr="00421307" w:rsidRDefault="00CF1DA6" w:rsidP="00CF1D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  <w:tr w:rsidR="00CF1DA6" w:rsidRPr="00421307" w14:paraId="1AEAF74B" w14:textId="77777777" w:rsidTr="00D604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shd w:val="clear" w:color="auto" w:fill="FFFFFF" w:themeFill="background1"/>
          </w:tcPr>
          <w:p w14:paraId="7C8FB450" w14:textId="0F55370C" w:rsidR="00CF1DA6" w:rsidRPr="00421307" w:rsidRDefault="00CF1DA6" w:rsidP="00CF1DA6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benzin Natural 95 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46D1999C" w14:textId="04407678" w:rsidR="00CF1DA6" w:rsidRPr="00421307" w:rsidRDefault="00CF1DA6" w:rsidP="00CF1D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550B769B" w14:textId="0E0E205A" w:rsidR="00CF1DA6" w:rsidRPr="00971B6D" w:rsidRDefault="00CF1DA6" w:rsidP="00CF1D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green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shd w:val="clear" w:color="auto" w:fill="FFFFFF" w:themeFill="background1"/>
          </w:tcPr>
          <w:p w14:paraId="30056B3B" w14:textId="2C2C37FE" w:rsidR="00CF1DA6" w:rsidRPr="00971B6D" w:rsidRDefault="00CF1DA6" w:rsidP="00CF1D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  <w:tc>
          <w:tcPr>
            <w:tcW w:w="2268" w:type="dxa"/>
            <w:shd w:val="clear" w:color="auto" w:fill="FFFFFF" w:themeFill="background1"/>
          </w:tcPr>
          <w:p w14:paraId="0BF6ECE6" w14:textId="60E85F04" w:rsidR="00CF1DA6" w:rsidRPr="00421307" w:rsidRDefault="00CF1DA6" w:rsidP="00CF1D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  <w:tr w:rsidR="00971B6D" w:rsidRPr="00421307" w14:paraId="4D0E25EC" w14:textId="77777777" w:rsidTr="00897C0C">
        <w:trPr>
          <w:gridAfter w:val="1"/>
          <w:wAfter w:w="226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6" w:type="dxa"/>
            <w:gridSpan w:val="3"/>
            <w:shd w:val="clear" w:color="auto" w:fill="FFFFFF" w:themeFill="background1"/>
          </w:tcPr>
          <w:p w14:paraId="768C61CC" w14:textId="7BB788B0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>Průměrná cena za motorovou naftu v Kč bez DPH</w:t>
            </w:r>
            <w:r w:rsidRPr="00421307">
              <w:rPr>
                <w:rStyle w:val="Znakapoznpodarou"/>
                <w:sz w:val="20"/>
                <w:szCs w:val="20"/>
              </w:rPr>
              <w:footnoteReference w:id="1"/>
            </w:r>
          </w:p>
        </w:tc>
        <w:tc>
          <w:tcPr>
            <w:tcW w:w="1410" w:type="dxa"/>
            <w:shd w:val="clear" w:color="auto" w:fill="FFFFFF" w:themeFill="background1"/>
          </w:tcPr>
          <w:p w14:paraId="6EF87785" w14:textId="541DF91F" w:rsidR="00971B6D" w:rsidRPr="00421307" w:rsidRDefault="00971B6D" w:rsidP="00971B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  <w:tr w:rsidR="00971B6D" w:rsidRPr="00421307" w14:paraId="497310F3" w14:textId="77777777" w:rsidTr="00897C0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26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6" w:type="dxa"/>
            <w:gridSpan w:val="3"/>
          </w:tcPr>
          <w:p w14:paraId="09DB1463" w14:textId="6B0ADFDB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>Průměrná cena za benzin Natural 95</w:t>
            </w:r>
            <w:r w:rsidRPr="00421307">
              <w:rPr>
                <w:rStyle w:val="Znakapoznpodarou"/>
                <w:sz w:val="20"/>
                <w:szCs w:val="20"/>
              </w:rPr>
              <w:footnoteReference w:id="2"/>
            </w:r>
          </w:p>
        </w:tc>
        <w:tc>
          <w:tcPr>
            <w:tcW w:w="1410" w:type="dxa"/>
          </w:tcPr>
          <w:p w14:paraId="6F3E709C" w14:textId="73D48F55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</w:tbl>
    <w:p w14:paraId="561A1316" w14:textId="77777777" w:rsidR="004C6419" w:rsidRDefault="004C6419"/>
    <w:p w14:paraId="05F31FA6" w14:textId="5B11E205" w:rsidR="004C6419" w:rsidRDefault="004C6419"/>
    <w:p w14:paraId="5818B4EE" w14:textId="25CA32BD" w:rsidR="004C6419" w:rsidRDefault="00E96A40" w:rsidP="00421307">
      <w:pPr>
        <w:jc w:val="both"/>
      </w:pPr>
      <w:r>
        <w:t xml:space="preserve">Zadavatel bude hodnotit průměrnou cenu za motorovou naftu v Kč bez DPH a průměrnou cenu za benzin Natural 95 vypočtenou dle výše uvedeného postupu. Tato nabídková cena bude stanovena jen pro účely hodnocení, nejedná se o pevnou cenu, za kterou bude zadavatel nakupovat zboží. Průměrná hodnota diskont je nepřekročitelná směrem dolů a závazná pro každý druh objednávaného zboží po celou dobu trvání budoucí smlouvy. </w:t>
      </w:r>
      <w:r w:rsidR="00421307">
        <w:t xml:space="preserve">Pro budoucí nákupy od vybraného dodavatele bude platit, že cena za litr nafty bude vždy pro dané období vypočtena dle výše uvedeného kalkulačního vzorce, a tedy cena za litr nafty pro dané období nákup bude proměnlivá v návaznosti na aktuálním vývoji veličin, které co cenotvorby zboží </w:t>
      </w:r>
      <w:r w:rsidR="00421307">
        <w:lastRenderedPageBreak/>
        <w:t>vstupují (např. vývoj ceny komodity, náklady na dopravu, veličiny dané platnou legislativou aj.)</w:t>
      </w:r>
    </w:p>
    <w:sectPr w:rsidR="004C6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3028C" w14:textId="77777777" w:rsidR="001D6D91" w:rsidRDefault="001D6D91" w:rsidP="00E96A40">
      <w:r>
        <w:separator/>
      </w:r>
    </w:p>
  </w:endnote>
  <w:endnote w:type="continuationSeparator" w:id="0">
    <w:p w14:paraId="50D3D743" w14:textId="77777777" w:rsidR="001D6D91" w:rsidRDefault="001D6D91" w:rsidP="00E9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B8ED3" w14:textId="77777777" w:rsidR="001D6D91" w:rsidRDefault="001D6D91" w:rsidP="00E96A40">
      <w:r>
        <w:separator/>
      </w:r>
    </w:p>
  </w:footnote>
  <w:footnote w:type="continuationSeparator" w:id="0">
    <w:p w14:paraId="13BC3D70" w14:textId="77777777" w:rsidR="001D6D91" w:rsidRDefault="001D6D91" w:rsidP="00E96A40">
      <w:r>
        <w:continuationSeparator/>
      </w:r>
    </w:p>
  </w:footnote>
  <w:footnote w:id="1">
    <w:p w14:paraId="07798F65" w14:textId="794C3A39" w:rsidR="00971B6D" w:rsidRDefault="00971B6D">
      <w:pPr>
        <w:pStyle w:val="Textpoznpodarou"/>
      </w:pPr>
      <w:r>
        <w:rPr>
          <w:rStyle w:val="Znakapoznpodarou"/>
        </w:rPr>
        <w:footnoteRef/>
      </w:r>
      <w:r>
        <w:t xml:space="preserve"> Tato cena je předmětem hodnocení</w:t>
      </w:r>
    </w:p>
  </w:footnote>
  <w:footnote w:id="2">
    <w:p w14:paraId="6D361375" w14:textId="086D8F61" w:rsidR="00971B6D" w:rsidRDefault="00971B6D">
      <w:pPr>
        <w:pStyle w:val="Textpoznpodarou"/>
      </w:pPr>
      <w:r>
        <w:rPr>
          <w:rStyle w:val="Znakapoznpodarou"/>
        </w:rPr>
        <w:footnoteRef/>
      </w:r>
      <w:r>
        <w:t xml:space="preserve"> Tato cena je předmětem hodnocení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419"/>
    <w:rsid w:val="000D7A95"/>
    <w:rsid w:val="001D6D91"/>
    <w:rsid w:val="00243024"/>
    <w:rsid w:val="002E19FE"/>
    <w:rsid w:val="00305881"/>
    <w:rsid w:val="003408B3"/>
    <w:rsid w:val="00421307"/>
    <w:rsid w:val="004C6419"/>
    <w:rsid w:val="004E7B01"/>
    <w:rsid w:val="006104B1"/>
    <w:rsid w:val="006E156B"/>
    <w:rsid w:val="00897C0C"/>
    <w:rsid w:val="00970F57"/>
    <w:rsid w:val="00971B6D"/>
    <w:rsid w:val="00B26739"/>
    <w:rsid w:val="00B561B5"/>
    <w:rsid w:val="00B97359"/>
    <w:rsid w:val="00C85D15"/>
    <w:rsid w:val="00CA76FD"/>
    <w:rsid w:val="00CF1DA6"/>
    <w:rsid w:val="00E53BE1"/>
    <w:rsid w:val="00E63B52"/>
    <w:rsid w:val="00E96A40"/>
    <w:rsid w:val="00F4296D"/>
    <w:rsid w:val="00F81ADF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EAE04E"/>
  <w15:chartTrackingRefBased/>
  <w15:docId w15:val="{0EC92CB6-EF5B-724C-B099-B4C16310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4C6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lkasmkou4">
    <w:name w:val="Grid Table 4"/>
    <w:basedOn w:val="Normlntabulka"/>
    <w:uiPriority w:val="49"/>
    <w:rsid w:val="00E96A4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96A4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96A4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96A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AF543E-9F32-8F40-8C24-9FA54446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Kateřina Koláčková</cp:lastModifiedBy>
  <cp:revision>2</cp:revision>
  <dcterms:created xsi:type="dcterms:W3CDTF">2022-12-13T12:11:00Z</dcterms:created>
  <dcterms:modified xsi:type="dcterms:W3CDTF">2022-12-13T12:11:00Z</dcterms:modified>
</cp:coreProperties>
</file>